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61" w:rsidRDefault="004C2BF6" w:rsidP="000579B0">
      <w:pPr>
        <w:widowControl w:val="0"/>
        <w:autoSpaceDE w:val="0"/>
        <w:autoSpaceDN w:val="0"/>
        <w:adjustRightInd w:val="0"/>
        <w:spacing w:after="0" w:line="240" w:lineRule="auto"/>
        <w:ind w:left="6379"/>
        <w:contextualSpacing/>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B94B61" w:rsidRDefault="00B94B61" w:rsidP="000579B0">
      <w:pPr>
        <w:widowControl w:val="0"/>
        <w:autoSpaceDE w:val="0"/>
        <w:autoSpaceDN w:val="0"/>
        <w:adjustRightInd w:val="0"/>
        <w:spacing w:after="0" w:line="240" w:lineRule="auto"/>
        <w:ind w:left="6379"/>
        <w:contextualSpacing/>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B7D86" w:rsidRPr="004B7D86">
        <w:rPr>
          <w:rFonts w:ascii="Times New Roman" w:eastAsia="Times New Roman" w:hAnsi="Times New Roman" w:cs="Times New Roman"/>
          <w:sz w:val="28"/>
          <w:szCs w:val="28"/>
          <w:lang w:eastAsia="ru-RU"/>
        </w:rPr>
        <w:t>остановление</w:t>
      </w:r>
      <w:r w:rsidR="004B7D86">
        <w:rPr>
          <w:rFonts w:ascii="Times New Roman" w:eastAsia="Times New Roman" w:hAnsi="Times New Roman" w:cs="Times New Roman"/>
          <w:sz w:val="28"/>
          <w:szCs w:val="28"/>
          <w:lang w:eastAsia="ru-RU"/>
        </w:rPr>
        <w:t>м</w:t>
      </w:r>
    </w:p>
    <w:p w:rsidR="000579B0" w:rsidRDefault="004B7D86" w:rsidP="000579B0">
      <w:pPr>
        <w:widowControl w:val="0"/>
        <w:autoSpaceDE w:val="0"/>
        <w:autoSpaceDN w:val="0"/>
        <w:adjustRightInd w:val="0"/>
        <w:spacing w:after="0" w:line="240" w:lineRule="auto"/>
        <w:ind w:left="6379"/>
        <w:contextualSpacing/>
        <w:outlineLvl w:val="1"/>
        <w:rPr>
          <w:rFonts w:ascii="Times New Roman" w:eastAsia="Times New Roman" w:hAnsi="Times New Roman" w:cs="Times New Roman"/>
          <w:sz w:val="28"/>
          <w:szCs w:val="28"/>
          <w:lang w:eastAsia="ru-RU"/>
        </w:rPr>
      </w:pPr>
      <w:r w:rsidRPr="004B7D86">
        <w:rPr>
          <w:rFonts w:ascii="Times New Roman" w:eastAsia="Times New Roman" w:hAnsi="Times New Roman" w:cs="Times New Roman"/>
          <w:sz w:val="28"/>
          <w:szCs w:val="28"/>
          <w:lang w:eastAsia="ru-RU"/>
        </w:rPr>
        <w:t>Правительства</w:t>
      </w:r>
    </w:p>
    <w:p w:rsidR="004B7D86" w:rsidRDefault="004B7D86" w:rsidP="000579B0">
      <w:pPr>
        <w:widowControl w:val="0"/>
        <w:autoSpaceDE w:val="0"/>
        <w:autoSpaceDN w:val="0"/>
        <w:adjustRightInd w:val="0"/>
        <w:spacing w:after="0" w:line="240" w:lineRule="auto"/>
        <w:ind w:left="6379"/>
        <w:contextualSpacing/>
        <w:outlineLvl w:val="1"/>
        <w:rPr>
          <w:rFonts w:ascii="Times New Roman" w:eastAsia="Times New Roman" w:hAnsi="Times New Roman" w:cs="Times New Roman"/>
          <w:sz w:val="28"/>
          <w:szCs w:val="28"/>
          <w:lang w:eastAsia="ru-RU"/>
        </w:rPr>
      </w:pPr>
      <w:r w:rsidRPr="004B7D86">
        <w:rPr>
          <w:rFonts w:ascii="Times New Roman" w:eastAsia="Times New Roman" w:hAnsi="Times New Roman" w:cs="Times New Roman"/>
          <w:sz w:val="28"/>
          <w:szCs w:val="28"/>
          <w:lang w:eastAsia="ru-RU"/>
        </w:rPr>
        <w:t>Ярославской области от 27</w:t>
      </w:r>
      <w:r w:rsidR="00B94B61">
        <w:rPr>
          <w:rFonts w:ascii="Times New Roman" w:eastAsia="Times New Roman" w:hAnsi="Times New Roman" w:cs="Times New Roman"/>
          <w:sz w:val="28"/>
          <w:szCs w:val="28"/>
          <w:lang w:eastAsia="ru-RU"/>
        </w:rPr>
        <w:t>.03.2024 №</w:t>
      </w:r>
      <w:r w:rsidRPr="004B7D86">
        <w:rPr>
          <w:rFonts w:ascii="Times New Roman" w:eastAsia="Times New Roman" w:hAnsi="Times New Roman" w:cs="Times New Roman"/>
          <w:sz w:val="28"/>
          <w:szCs w:val="28"/>
          <w:lang w:eastAsia="ru-RU"/>
        </w:rPr>
        <w:t xml:space="preserve"> 396-п</w:t>
      </w:r>
    </w:p>
    <w:p w:rsidR="00B94B61" w:rsidRPr="00B94B61" w:rsidRDefault="00B94B61" w:rsidP="000579B0">
      <w:pPr>
        <w:widowControl w:val="0"/>
        <w:autoSpaceDE w:val="0"/>
        <w:autoSpaceDN w:val="0"/>
        <w:adjustRightInd w:val="0"/>
        <w:spacing w:after="0" w:line="240" w:lineRule="auto"/>
        <w:ind w:left="5529" w:firstLine="709"/>
        <w:contextualSpacing/>
        <w:outlineLvl w:val="1"/>
        <w:rPr>
          <w:rFonts w:ascii="Times New Roman" w:eastAsia="Times New Roman" w:hAnsi="Times New Roman" w:cs="Times New Roman"/>
          <w:sz w:val="28"/>
          <w:szCs w:val="28"/>
          <w:lang w:eastAsia="ru-RU"/>
        </w:rPr>
      </w:pPr>
    </w:p>
    <w:p w:rsidR="004B7D86" w:rsidRDefault="00C20A3E" w:rsidP="000579B0">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r w:rsidRPr="00F7762D">
        <w:rPr>
          <w:rFonts w:ascii="Times New Roman" w:eastAsia="Times New Roman" w:hAnsi="Times New Roman" w:cs="Times New Roman"/>
          <w:b/>
          <w:sz w:val="28"/>
          <w:szCs w:val="28"/>
          <w:lang w:eastAsia="ru-RU"/>
        </w:rPr>
        <w:t xml:space="preserve">ПОРЯДОК </w:t>
      </w:r>
    </w:p>
    <w:p w:rsidR="00615531" w:rsidRDefault="00C20A3E" w:rsidP="000579B0">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r w:rsidRPr="00F7762D">
        <w:rPr>
          <w:rFonts w:ascii="Times New Roman" w:eastAsia="Times New Roman" w:hAnsi="Times New Roman" w:cs="Times New Roman"/>
          <w:b/>
          <w:sz w:val="28"/>
          <w:szCs w:val="28"/>
          <w:lang w:eastAsia="ru-RU"/>
        </w:rPr>
        <w:t>ПРЕДОСТАВЛЕНИЯ И РАСПРЕДЕЛЕНИЯ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rsidR="000579B0" w:rsidRPr="00F7762D" w:rsidRDefault="000579B0" w:rsidP="000579B0">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1. Порядок предоставления и распределения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(далее - Порядок), разработан в соответствии с </w:t>
      </w:r>
      <w:hyperlink r:id="rId6" w:anchor="/document/12112604/entry/1393" w:history="1">
        <w:r w:rsidRPr="00F7762D">
          <w:rPr>
            <w:rFonts w:ascii="Times New Roman" w:eastAsia="Times New Roman" w:hAnsi="Times New Roman" w:cs="Times New Roman"/>
            <w:sz w:val="28"/>
            <w:szCs w:val="28"/>
            <w:lang w:eastAsia="ru-RU"/>
          </w:rPr>
          <w:t>пунктом 3 статьи 139</w:t>
        </w:r>
      </w:hyperlink>
      <w:r w:rsidRPr="00F7762D">
        <w:rPr>
          <w:rFonts w:ascii="Times New Roman" w:eastAsia="Times New Roman" w:hAnsi="Times New Roman" w:cs="Times New Roman"/>
          <w:sz w:val="28"/>
          <w:szCs w:val="28"/>
          <w:lang w:eastAsia="ru-RU"/>
        </w:rPr>
        <w:t xml:space="preserve"> Бюджетного кодекса Российской Федерации, постановлениями Правительства Российской Федерации </w:t>
      </w:r>
      <w:hyperlink r:id="rId7" w:anchor="/document/71848426/entry/0" w:history="1">
        <w:r w:rsidRPr="00F7762D">
          <w:rPr>
            <w:rFonts w:ascii="Times New Roman" w:eastAsia="Times New Roman" w:hAnsi="Times New Roman" w:cs="Times New Roman"/>
            <w:sz w:val="28"/>
            <w:szCs w:val="28"/>
            <w:lang w:eastAsia="ru-RU"/>
          </w:rPr>
          <w:t>от 26 декабря 2017 г. N 1642</w:t>
        </w:r>
      </w:hyperlink>
      <w:r w:rsidRPr="00F7762D">
        <w:rPr>
          <w:rFonts w:ascii="Times New Roman" w:eastAsia="Times New Roman" w:hAnsi="Times New Roman" w:cs="Times New Roman"/>
          <w:sz w:val="28"/>
          <w:szCs w:val="28"/>
          <w:lang w:eastAsia="ru-RU"/>
        </w:rPr>
        <w:t xml:space="preserve"> "Об утверждении государственной программы Российской Федерации "Развитие образования", </w:t>
      </w:r>
      <w:hyperlink r:id="rId8" w:anchor="/document/70756458/entry/0" w:history="1">
        <w:r w:rsidRPr="00F7762D">
          <w:rPr>
            <w:rFonts w:ascii="Times New Roman" w:eastAsia="Times New Roman" w:hAnsi="Times New Roman" w:cs="Times New Roman"/>
            <w:sz w:val="28"/>
            <w:szCs w:val="28"/>
            <w:lang w:eastAsia="ru-RU"/>
          </w:rPr>
          <w:t>от 30 сентября 2014 г. N 999</w:t>
        </w:r>
      </w:hyperlink>
      <w:r w:rsidRPr="00F7762D">
        <w:rPr>
          <w:rFonts w:ascii="Times New Roman" w:eastAsia="Times New Roman" w:hAnsi="Times New Roman" w:cs="Times New Roman"/>
          <w:sz w:val="28"/>
          <w:szCs w:val="28"/>
          <w:lang w:eastAsia="ru-RU"/>
        </w:rPr>
        <w:t xml:space="preserve"> "О формировании, предоставлении и распределении субсидий из федерального бюджета бюджетам субъектов Российской Федерации", </w:t>
      </w:r>
      <w:hyperlink r:id="rId9" w:anchor="/document/74397921/entry/0" w:history="1">
        <w:r w:rsidRPr="00F7762D">
          <w:rPr>
            <w:rFonts w:ascii="Times New Roman" w:eastAsia="Times New Roman" w:hAnsi="Times New Roman" w:cs="Times New Roman"/>
            <w:sz w:val="28"/>
            <w:szCs w:val="28"/>
            <w:lang w:eastAsia="ru-RU"/>
          </w:rPr>
          <w:t>постановлением</w:t>
        </w:r>
      </w:hyperlink>
      <w:r w:rsidRPr="00F7762D">
        <w:rPr>
          <w:rFonts w:ascii="Times New Roman" w:eastAsia="Times New Roman" w:hAnsi="Times New Roman" w:cs="Times New Roman"/>
          <w:sz w:val="28"/>
          <w:szCs w:val="28"/>
          <w:lang w:eastAsia="ru-RU"/>
        </w:rPr>
        <w:t xml:space="preserve">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устанавливает порядок формирования условий предоставления и принципы распределения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(далее - субсидия), в рамках реализации государственной программы Ярославской области "Развитие образования в Ярославской области" на 2024 - 2030 годы.</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2. Субсидия предоставляется в целях софинансирования расходных обязательств муниципальных образований Ярославской области (далее - муниципальные образования области) в сфере образования на реализацию мероприятий по капитальному ремонту зданий муниципальных образовательных организаций дошкольного образования, в том числе встроенных и встроенно-пристроенных (пристроенных) помещений жилых домов, а также их оснащению недостающими или нуждающимися в замене средствами обучения и воспитания, необходимыми для реализации образовательных программ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Перечень работ по капитальному ремонту зданий муниципальных дошкольных образовательных организаций, подлежащих софинансированию за счет средств федерального бюджета, устанавливается в соответствии с перечнем работ </w:t>
      </w:r>
      <w:r w:rsidRPr="00F7762D">
        <w:rPr>
          <w:rFonts w:ascii="Times New Roman" w:eastAsia="Times New Roman" w:hAnsi="Times New Roman" w:cs="Times New Roman"/>
          <w:sz w:val="28"/>
          <w:szCs w:val="28"/>
          <w:lang w:eastAsia="ru-RU"/>
        </w:rPr>
        <w:lastRenderedPageBreak/>
        <w:t xml:space="preserve">по капитальному ремонту зданий дошкольных образовательных организаций, подлежащих софинансированию из федерального бюджета (далее - перечень работ по капитальному ремонту), приведенным в </w:t>
      </w:r>
      <w:hyperlink r:id="rId10" w:anchor="/document/408969109/entry/1001" w:history="1">
        <w:r w:rsidRPr="00F7762D">
          <w:rPr>
            <w:rFonts w:ascii="Times New Roman" w:eastAsia="Times New Roman" w:hAnsi="Times New Roman" w:cs="Times New Roman"/>
            <w:sz w:val="28"/>
            <w:szCs w:val="28"/>
            <w:lang w:eastAsia="ru-RU"/>
          </w:rPr>
          <w:t>приложении</w:t>
        </w:r>
      </w:hyperlink>
      <w:r w:rsidRPr="00F7762D">
        <w:rPr>
          <w:rFonts w:ascii="Times New Roman" w:eastAsia="Times New Roman" w:hAnsi="Times New Roman" w:cs="Times New Roman"/>
          <w:sz w:val="28"/>
          <w:szCs w:val="28"/>
          <w:lang w:eastAsia="ru-RU"/>
        </w:rPr>
        <w:t xml:space="preserve"> к Порядку.</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Перечень средств обучения и воспитания, которые необходимы для реализации образовательных программ дошкольного образования и оснащение которыми осуществляется за счет субсидии, утверждается Министерством просвещения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3. Критерии отбора муниципальных образований области для предоставления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наличие в муниципальном образовании области зданий образовательных организаций, требующих капитального ремонта, информация о которых включена в федеральную </w:t>
      </w:r>
      <w:hyperlink r:id="rId11" w:anchor="/document/409535077/entry/12000" w:history="1">
        <w:r w:rsidRPr="00F7762D">
          <w:rPr>
            <w:rFonts w:ascii="Times New Roman" w:eastAsia="Times New Roman" w:hAnsi="Times New Roman" w:cs="Times New Roman"/>
            <w:sz w:val="28"/>
            <w:szCs w:val="28"/>
            <w:lang w:eastAsia="ru-RU"/>
          </w:rPr>
          <w:t>форму</w:t>
        </w:r>
      </w:hyperlink>
      <w:r w:rsidRPr="00F7762D">
        <w:rPr>
          <w:rFonts w:ascii="Times New Roman" w:eastAsia="Times New Roman" w:hAnsi="Times New Roman" w:cs="Times New Roman"/>
          <w:sz w:val="28"/>
          <w:szCs w:val="28"/>
          <w:lang w:eastAsia="ru-RU"/>
        </w:rPr>
        <w:t xml:space="preserve"> статистического наблюдения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и (или) в </w:t>
      </w:r>
      <w:hyperlink r:id="rId12" w:anchor="/document/411639389/entry/1000" w:history="1">
        <w:r w:rsidRPr="00F7762D">
          <w:rPr>
            <w:rFonts w:ascii="Times New Roman" w:eastAsia="Times New Roman" w:hAnsi="Times New Roman" w:cs="Times New Roman"/>
            <w:sz w:val="28"/>
            <w:szCs w:val="28"/>
            <w:lang w:eastAsia="ru-RU"/>
          </w:rPr>
          <w:t>форму</w:t>
        </w:r>
      </w:hyperlink>
      <w:r w:rsidRPr="00F7762D">
        <w:rPr>
          <w:rFonts w:ascii="Times New Roman" w:eastAsia="Times New Roman" w:hAnsi="Times New Roman" w:cs="Times New Roman"/>
          <w:sz w:val="28"/>
          <w:szCs w:val="28"/>
          <w:lang w:eastAsia="ru-RU"/>
        </w:rPr>
        <w:t xml:space="preserve"> федерального статистического наблюдения N ОО-2 "Сведения о материально-технической и информационной базе, финансово-экономической деятельности общеобразовательной организации", - в отношении зданий (части зданий) специализированных подразделений общеобразовательных организаций, осуществляющих образовательную деятельность по образовательным программам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наличие положительного заключения государственной экспертизы в части проверки достоверности определения сметной стоимости капитального ремонта соответствующего объекта, содержащего итоговую стоимостную оценку запланированных видов работ в рамках перечня работ по капитальному ремонту.</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4. Условия предоставления и расходования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наличие в муниципальном образовании области утвержденной муниципальной программы, включающей в себя мероприятия по капитальному ремонту и оснащению образовательных организаций, осуществляющих образовательную деятель</w:t>
      </w:r>
      <w:bookmarkStart w:id="0" w:name="_GoBack"/>
      <w:bookmarkEnd w:id="0"/>
      <w:r w:rsidRPr="00F7762D">
        <w:rPr>
          <w:rFonts w:ascii="Times New Roman" w:eastAsia="Times New Roman" w:hAnsi="Times New Roman" w:cs="Times New Roman"/>
          <w:sz w:val="28"/>
          <w:szCs w:val="28"/>
          <w:lang w:eastAsia="ru-RU"/>
        </w:rPr>
        <w:t>ность по образовательным программам дошкольного образования, а также соответствие мероприятий муниципальной программы требованиям государственной программы Ярославской области "Развитие образования в Ярославской области" на 2024 - 2030 годы;</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наличие в местных бюджетах бюджетных ассигнований на исполнение расходного обязательства муниципального образования области, в целях софинансирования которого предоставляется субсидия, в объеме, необходимом для исполнения такого обязательства, включая размер субсидии, предоставление которой планируется, в рамках мероприятий муниципальных программ;</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наличие обязательства муниципального образования области по обеспечению капитального ремонта организаций дошкольного образования, включая их оснащение недостающими или нуждающимися в замене средствами обучения и воспитания, требуемыми для реализации образовательных программ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наличие соглашения о предоставлении субсидии (далее - соглашение), заключаемого между министерством образования Ярославской области (далее - министерство образования) и органами местного самоуправления муниципального </w:t>
      </w:r>
      <w:r w:rsidRPr="00F7762D">
        <w:rPr>
          <w:rFonts w:ascii="Times New Roman" w:eastAsia="Times New Roman" w:hAnsi="Times New Roman" w:cs="Times New Roman"/>
          <w:sz w:val="28"/>
          <w:szCs w:val="28"/>
          <w:lang w:eastAsia="ru-RU"/>
        </w:rPr>
        <w:lastRenderedPageBreak/>
        <w:t>образования области (далее - ОМСУ) в государственной интегрированной информационной системе управления общественными финансами "Электронный бюджет";</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соблюдение целевого направления расходования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выполнение требований к показателю результата использования субсидии, установленному </w:t>
      </w:r>
      <w:hyperlink r:id="rId13" w:anchor="/document/408969109/entry/1110" w:history="1">
        <w:r w:rsidRPr="00F7762D">
          <w:rPr>
            <w:rFonts w:ascii="Times New Roman" w:eastAsia="Times New Roman" w:hAnsi="Times New Roman" w:cs="Times New Roman"/>
            <w:sz w:val="28"/>
            <w:szCs w:val="28"/>
            <w:lang w:eastAsia="ru-RU"/>
          </w:rPr>
          <w:t>пунктом 10</w:t>
        </w:r>
      </w:hyperlink>
      <w:r w:rsidRPr="00F7762D">
        <w:rPr>
          <w:rFonts w:ascii="Times New Roman" w:eastAsia="Times New Roman" w:hAnsi="Times New Roman" w:cs="Times New Roman"/>
          <w:sz w:val="28"/>
          <w:szCs w:val="28"/>
          <w:lang w:eastAsia="ru-RU"/>
        </w:rPr>
        <w:t xml:space="preserve"> Порядка;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w:t>
      </w:r>
      <w:hyperlink r:id="rId14" w:anchor="/document/408969109/entry/1113" w:history="1">
        <w:r w:rsidRPr="00F7762D">
          <w:rPr>
            <w:rFonts w:ascii="Times New Roman" w:eastAsia="Times New Roman" w:hAnsi="Times New Roman" w:cs="Times New Roman"/>
            <w:sz w:val="28"/>
            <w:szCs w:val="28"/>
            <w:lang w:eastAsia="ru-RU"/>
          </w:rPr>
          <w:t>пунктом 13</w:t>
        </w:r>
      </w:hyperlink>
      <w:r w:rsidRPr="00F7762D">
        <w:rPr>
          <w:rFonts w:ascii="Times New Roman" w:eastAsia="Times New Roman" w:hAnsi="Times New Roman" w:cs="Times New Roman"/>
          <w:sz w:val="28"/>
          <w:szCs w:val="28"/>
          <w:lang w:eastAsia="ru-RU"/>
        </w:rPr>
        <w:t xml:space="preserve"> Порядка;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требованиями </w:t>
      </w:r>
      <w:hyperlink r:id="rId15" w:anchor="/document/45901790/entry/0" w:history="1">
        <w:r w:rsidRPr="00F7762D">
          <w:rPr>
            <w:rFonts w:ascii="Times New Roman" w:eastAsia="Times New Roman" w:hAnsi="Times New Roman" w:cs="Times New Roman"/>
            <w:sz w:val="28"/>
            <w:szCs w:val="28"/>
            <w:lang w:eastAsia="ru-RU"/>
          </w:rPr>
          <w:t>постановления</w:t>
        </w:r>
      </w:hyperlink>
      <w:r w:rsidRPr="00F7762D">
        <w:rPr>
          <w:rFonts w:ascii="Times New Roman" w:eastAsia="Times New Roman" w:hAnsi="Times New Roman" w:cs="Times New Roman"/>
          <w:sz w:val="28"/>
          <w:szCs w:val="28"/>
          <w:lang w:eastAsia="ru-RU"/>
        </w:rPr>
        <w:t xml:space="preserve"> Правительства Ярославской области от 27.04.2016 N 501-п "Об особенностях осуществления закупок, финансируемых за счет бюджета Ярославской области";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средства федерального (областного) бюджета, при невыполнении муниципальным образованием области обязательств по достижению результата использования субсидии, соблюдению уровня софинансирования расходных обязательств из местного бюджета в соответствии с </w:t>
      </w:r>
      <w:hyperlink r:id="rId16" w:anchor="/document/408969109/entry/1116" w:history="1">
        <w:r w:rsidRPr="00F7762D">
          <w:rPr>
            <w:rFonts w:ascii="Times New Roman" w:eastAsia="Times New Roman" w:hAnsi="Times New Roman" w:cs="Times New Roman"/>
            <w:sz w:val="28"/>
            <w:szCs w:val="28"/>
            <w:lang w:eastAsia="ru-RU"/>
          </w:rPr>
          <w:t>пунктом 16</w:t>
        </w:r>
      </w:hyperlink>
      <w:r w:rsidRPr="00F7762D">
        <w:rPr>
          <w:rFonts w:ascii="Times New Roman" w:eastAsia="Times New Roman" w:hAnsi="Times New Roman" w:cs="Times New Roman"/>
          <w:sz w:val="28"/>
          <w:szCs w:val="28"/>
          <w:lang w:eastAsia="ru-RU"/>
        </w:rPr>
        <w:t xml:space="preserve"> Порядка.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5. В целях проведения отбора муниципальных образований области для предоставления субсидии министерство образования направляет запрос в муниципальные образования области для определения потребности муниципальных образований области в средствах федерального (областного) бюджета.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Муниципальные образования области формируют и направляют в министерство образования заявки на предоставление субсидии с перечнями предлагаемых к софинансированию из федерального (областного) бюджета объектов капитального ремонта (с указанием их приоритетности), информация о которых включена в федеральную </w:t>
      </w:r>
      <w:hyperlink r:id="rId17" w:anchor="/document/409535077/entry/12000" w:history="1">
        <w:r w:rsidRPr="00F7762D">
          <w:rPr>
            <w:rFonts w:ascii="Times New Roman" w:eastAsia="Times New Roman" w:hAnsi="Times New Roman" w:cs="Times New Roman"/>
            <w:sz w:val="28"/>
            <w:szCs w:val="28"/>
            <w:lang w:eastAsia="ru-RU"/>
          </w:rPr>
          <w:t>форму</w:t>
        </w:r>
      </w:hyperlink>
      <w:r w:rsidRPr="00F7762D">
        <w:rPr>
          <w:rFonts w:ascii="Times New Roman" w:eastAsia="Times New Roman" w:hAnsi="Times New Roman" w:cs="Times New Roman"/>
          <w:sz w:val="28"/>
          <w:szCs w:val="28"/>
          <w:lang w:eastAsia="ru-RU"/>
        </w:rPr>
        <w:t xml:space="preserve"> статистического наблюдения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и (или) в </w:t>
      </w:r>
      <w:hyperlink r:id="rId18" w:anchor="/document/411639389/entry/1000" w:history="1">
        <w:r w:rsidRPr="00F7762D">
          <w:rPr>
            <w:rFonts w:ascii="Times New Roman" w:eastAsia="Times New Roman" w:hAnsi="Times New Roman" w:cs="Times New Roman"/>
            <w:sz w:val="28"/>
            <w:szCs w:val="28"/>
            <w:lang w:eastAsia="ru-RU"/>
          </w:rPr>
          <w:t>форму</w:t>
        </w:r>
      </w:hyperlink>
      <w:r w:rsidRPr="00F7762D">
        <w:rPr>
          <w:rFonts w:ascii="Times New Roman" w:eastAsia="Times New Roman" w:hAnsi="Times New Roman" w:cs="Times New Roman"/>
          <w:sz w:val="28"/>
          <w:szCs w:val="28"/>
          <w:lang w:eastAsia="ru-RU"/>
        </w:rPr>
        <w:t xml:space="preserve"> федерального статистического наблюдения N ОО-2 "Сведения о материально-технической и информационной базе, финансово-экономической деятельности общеобразовательной организации", в отношении зданий (части зданий) специализированных подразделений общеобразовательных организаций, осуществляющих образовательную деятельность по образовательным программам дошкольного образования, по форме и в сроки, установленные министерством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На основании полученных заявок на предоставление субсидии министерство образования осуществляет отбор объектов капитального ремонта в соответствии с критериями, установленными </w:t>
      </w:r>
      <w:hyperlink r:id="rId19" w:anchor="/document/408969109/entry/1103" w:history="1">
        <w:r w:rsidRPr="00F7762D">
          <w:rPr>
            <w:rFonts w:ascii="Times New Roman" w:eastAsia="Times New Roman" w:hAnsi="Times New Roman" w:cs="Times New Roman"/>
            <w:sz w:val="28"/>
            <w:szCs w:val="28"/>
            <w:lang w:eastAsia="ru-RU"/>
          </w:rPr>
          <w:t>пунктом 3</w:t>
        </w:r>
      </w:hyperlink>
      <w:r w:rsidRPr="00F7762D">
        <w:rPr>
          <w:rFonts w:ascii="Times New Roman" w:eastAsia="Times New Roman" w:hAnsi="Times New Roman" w:cs="Times New Roman"/>
          <w:sz w:val="28"/>
          <w:szCs w:val="28"/>
          <w:lang w:eastAsia="ru-RU"/>
        </w:rPr>
        <w:t xml:space="preserve"> Порядка, и направляет сводную заявку Ярославской области на предоставление субсидии в Министерство просвещения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Перечень объектов капитального ремонта определяется Министерством просвещения Российской Федерации по итогам отбора субъектов Российской Федерации для предоставления субсидий из федерального бюджета бюджетам субъектов Российской Федерации на софинансирование расходов, возникающих при </w:t>
      </w:r>
      <w:r w:rsidRPr="00F7762D">
        <w:rPr>
          <w:rFonts w:ascii="Times New Roman" w:eastAsia="Times New Roman" w:hAnsi="Times New Roman" w:cs="Times New Roman"/>
          <w:sz w:val="28"/>
          <w:szCs w:val="28"/>
          <w:lang w:eastAsia="ru-RU"/>
        </w:rPr>
        <w:lastRenderedPageBreak/>
        <w:t>реализации региональных проектов, направленных на реализацию мероприятий по капитальному ремонту и оснащению образовательных организаций, осуществляющих образовательную деятельность по образовательным программам дошкольного образования, в рамках государственной программы Российской Федерации "Развитие образования", который проводится Министерством просвещения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Министерство образования в период реализации указанных мероприятий вправе направить ходатайство в Министерство просвещения Российской Федерации в целях корректировки перечня объектов капитального ремонта.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6. В целях обеспечения максимального качества инфраструктуры организаций, осуществляющих образовательную деятельность по образовательным программам дошкольного образования, и повышения эффективности образовательного и воспитательного процессов в образовательных организациях, здания которых являются объектами капитального ремонта, в пределах субсидии соглашениями предусматриваются дополнительные обязательства муниципального образования области по реализации без софинансирования из федерального бюджета следующих мероприятий:</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обеспечение в отношении объектов капитального ремонта соблюдения </w:t>
      </w:r>
      <w:hyperlink r:id="rId20" w:anchor="/document/72585152/entry/1000" w:history="1">
        <w:r w:rsidRPr="00F7762D">
          <w:rPr>
            <w:rFonts w:ascii="Times New Roman" w:eastAsia="Times New Roman" w:hAnsi="Times New Roman" w:cs="Times New Roman"/>
            <w:sz w:val="28"/>
            <w:szCs w:val="28"/>
            <w:lang w:eastAsia="ru-RU"/>
          </w:rPr>
          <w:t>требований</w:t>
        </w:r>
      </w:hyperlink>
      <w:r w:rsidRPr="00F7762D">
        <w:rPr>
          <w:rFonts w:ascii="Times New Roman" w:eastAsia="Times New Roman" w:hAnsi="Times New Roman" w:cs="Times New Roman"/>
          <w:sz w:val="28"/>
          <w:szCs w:val="28"/>
          <w:lang w:eastAsia="ru-RU"/>
        </w:rP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утвержденных </w:t>
      </w:r>
      <w:hyperlink r:id="rId21" w:anchor="/document/72585152/entry/0" w:history="1">
        <w:r w:rsidRPr="00F7762D">
          <w:rPr>
            <w:rFonts w:ascii="Times New Roman" w:eastAsia="Times New Roman" w:hAnsi="Times New Roman" w:cs="Times New Roman"/>
            <w:sz w:val="28"/>
            <w:szCs w:val="28"/>
            <w:lang w:eastAsia="ru-RU"/>
          </w:rPr>
          <w:t>постановлением</w:t>
        </w:r>
      </w:hyperlink>
      <w:r w:rsidRPr="00F7762D">
        <w:rPr>
          <w:rFonts w:ascii="Times New Roman" w:eastAsia="Times New Roman" w:hAnsi="Times New Roman" w:cs="Times New Roman"/>
          <w:sz w:val="28"/>
          <w:szCs w:val="28"/>
          <w:lang w:eastAsia="ru-RU"/>
        </w:rPr>
        <w:t xml:space="preserve"> Правительства Российской Федерации от 2 августа 2019 г. N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обеспечение повышения квалификации педагогических работников, обеспечивающих образовательный процесс в образовательных организациях, здания которых являются объектами капитального ремонта, сверх минимальных требований о дополнительном профессиональном образовании, установленных законодательством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привлечение родителей (законных представителей) воспитанников и работников организаций дошкольного образования к обсуждению дизайнерских и иных решений в рамках подготовки и проведения капитального ремонта;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реализация мероприятий, относящихся к благоустройству территорий, закрепленных за соответствующими организациями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7. Размер субсидии, предоставляемой бюджету муниципального образования области (</w:t>
      </w:r>
      <w:r w:rsidRPr="00F7762D">
        <w:rPr>
          <w:rFonts w:ascii="Times New Roman" w:eastAsia="Times New Roman" w:hAnsi="Times New Roman" w:cs="Times New Roman"/>
          <w:i/>
          <w:iCs/>
          <w:sz w:val="28"/>
          <w:szCs w:val="28"/>
          <w:lang w:eastAsia="ru-RU"/>
        </w:rPr>
        <w:t>S</w:t>
      </w:r>
      <w:r w:rsidRPr="00F7762D">
        <w:rPr>
          <w:rFonts w:ascii="Times New Roman" w:eastAsia="Times New Roman" w:hAnsi="Times New Roman" w:cs="Times New Roman"/>
          <w:sz w:val="28"/>
          <w:szCs w:val="28"/>
          <w:vertAlign w:val="subscript"/>
          <w:lang w:eastAsia="ru-RU"/>
        </w:rPr>
        <w:t> i</w:t>
      </w:r>
      <w:r w:rsidRPr="00F7762D">
        <w:rPr>
          <w:rFonts w:ascii="Times New Roman" w:eastAsia="Times New Roman" w:hAnsi="Times New Roman" w:cs="Times New Roman"/>
          <w:sz w:val="28"/>
          <w:szCs w:val="28"/>
          <w:lang w:eastAsia="ru-RU"/>
        </w:rPr>
        <w:t> ), рассчитывается по следующей формуле:</w:t>
      </w:r>
    </w:p>
    <w:p w:rsidR="00615531" w:rsidRPr="00F7762D" w:rsidRDefault="00C20A3E"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Si=∑j^nSij</w:t>
      </w:r>
      <w:r w:rsidR="00615531" w:rsidRPr="00F7762D">
        <w:rPr>
          <w:rFonts w:ascii="Times New Roman" w:eastAsia="Times New Roman" w:hAnsi="Times New Roman" w:cs="Times New Roman"/>
          <w:sz w:val="28"/>
          <w:szCs w:val="28"/>
          <w:lang w:eastAsia="ru-RU"/>
        </w:rPr>
        <w:t>,</w:t>
      </w:r>
    </w:p>
    <w:p w:rsidR="00BE7A0B"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где: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i/>
          <w:iCs/>
          <w:sz w:val="28"/>
          <w:szCs w:val="28"/>
          <w:lang w:eastAsia="ru-RU"/>
        </w:rPr>
        <w:t>S</w:t>
      </w:r>
      <w:r w:rsidRPr="00F7762D">
        <w:rPr>
          <w:rFonts w:ascii="Times New Roman" w:eastAsia="Times New Roman" w:hAnsi="Times New Roman" w:cs="Times New Roman"/>
          <w:sz w:val="28"/>
          <w:szCs w:val="28"/>
          <w:vertAlign w:val="subscript"/>
          <w:lang w:eastAsia="ru-RU"/>
        </w:rPr>
        <w:t> ij</w:t>
      </w:r>
      <w:r w:rsidRPr="00F7762D">
        <w:rPr>
          <w:rFonts w:ascii="Times New Roman" w:eastAsia="Times New Roman" w:hAnsi="Times New Roman" w:cs="Times New Roman"/>
          <w:sz w:val="28"/>
          <w:szCs w:val="28"/>
          <w:lang w:eastAsia="ru-RU"/>
        </w:rPr>
        <w:t xml:space="preserve"> - размер субсидии, предоставляемой бюджету i-го муниципального образования области на реализацию мероприятий по капитальному ремонту и оснащению j-го объекта капитального ремонта;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n - общее количество объектов капитального ремонта;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lastRenderedPageBreak/>
        <w:t>j - порядковый номер объекта капитального ремонта;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i - порядковый номер муниципального образования области, принимающий значение от 1 до k, где k - количество муниципальных образований области.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Размер субсидии, предоставляемой бюджету i-го муниципального образования области на реализацию мероприятий по капитальному ремонту и оснащению j-го объекта капитального ремонта (</w:t>
      </w:r>
      <w:r w:rsidRPr="00F7762D">
        <w:rPr>
          <w:rFonts w:ascii="Times New Roman" w:eastAsia="Times New Roman" w:hAnsi="Times New Roman" w:cs="Times New Roman"/>
          <w:i/>
          <w:iCs/>
          <w:sz w:val="28"/>
          <w:szCs w:val="28"/>
          <w:lang w:eastAsia="ru-RU"/>
        </w:rPr>
        <w:t>S</w:t>
      </w:r>
      <w:r w:rsidRPr="00F7762D">
        <w:rPr>
          <w:rFonts w:ascii="Times New Roman" w:eastAsia="Times New Roman" w:hAnsi="Times New Roman" w:cs="Times New Roman"/>
          <w:sz w:val="28"/>
          <w:szCs w:val="28"/>
          <w:vertAlign w:val="subscript"/>
          <w:lang w:eastAsia="ru-RU"/>
        </w:rPr>
        <w:t> ij</w:t>
      </w:r>
      <w:r w:rsidRPr="00F7762D">
        <w:rPr>
          <w:rFonts w:ascii="Times New Roman" w:eastAsia="Times New Roman" w:hAnsi="Times New Roman" w:cs="Times New Roman"/>
          <w:sz w:val="28"/>
          <w:szCs w:val="28"/>
          <w:lang w:eastAsia="ru-RU"/>
        </w:rPr>
        <w:t> ), определяется по следующей формуле: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val="en-US" w:eastAsia="ru-RU"/>
        </w:rPr>
      </w:pPr>
      <w:r w:rsidRPr="00F7762D">
        <w:rPr>
          <w:rFonts w:ascii="Times New Roman" w:eastAsia="Times New Roman" w:hAnsi="Times New Roman" w:cs="Times New Roman"/>
          <w:i/>
          <w:iCs/>
          <w:sz w:val="28"/>
          <w:szCs w:val="28"/>
          <w:lang w:val="en-US" w:eastAsia="ru-RU"/>
        </w:rPr>
        <w:t>S</w:t>
      </w:r>
      <w:r w:rsidRPr="00F7762D">
        <w:rPr>
          <w:rFonts w:ascii="Times New Roman" w:eastAsia="Times New Roman" w:hAnsi="Times New Roman" w:cs="Times New Roman"/>
          <w:sz w:val="28"/>
          <w:szCs w:val="28"/>
          <w:vertAlign w:val="subscript"/>
          <w:lang w:val="en-US" w:eastAsia="ru-RU"/>
        </w:rPr>
        <w:t> ij</w:t>
      </w:r>
      <w:r w:rsidRPr="00F7762D">
        <w:rPr>
          <w:rFonts w:ascii="Times New Roman" w:eastAsia="Times New Roman" w:hAnsi="Times New Roman" w:cs="Times New Roman"/>
          <w:sz w:val="28"/>
          <w:szCs w:val="28"/>
          <w:lang w:val="en-US" w:eastAsia="ru-RU"/>
        </w:rPr>
        <w:t>=</w:t>
      </w:r>
      <w:r w:rsidRPr="00F7762D">
        <w:rPr>
          <w:rFonts w:ascii="Times New Roman" w:eastAsia="Times New Roman" w:hAnsi="Times New Roman" w:cs="Times New Roman"/>
          <w:i/>
          <w:iCs/>
          <w:sz w:val="28"/>
          <w:szCs w:val="28"/>
          <w:lang w:val="en-US" w:eastAsia="ru-RU"/>
        </w:rPr>
        <w:t>F</w:t>
      </w:r>
      <w:r w:rsidRPr="00F7762D">
        <w:rPr>
          <w:rFonts w:ascii="Times New Roman" w:eastAsia="Times New Roman" w:hAnsi="Times New Roman" w:cs="Times New Roman"/>
          <w:sz w:val="28"/>
          <w:szCs w:val="28"/>
          <w:vertAlign w:val="subscript"/>
          <w:lang w:val="en-US" w:eastAsia="ru-RU"/>
        </w:rPr>
        <w:t> </w:t>
      </w:r>
      <w:r w:rsidRPr="00F7762D">
        <w:rPr>
          <w:rFonts w:ascii="Times New Roman" w:eastAsia="Times New Roman" w:hAnsi="Times New Roman" w:cs="Times New Roman"/>
          <w:sz w:val="28"/>
          <w:szCs w:val="28"/>
          <w:vertAlign w:val="subscript"/>
          <w:lang w:eastAsia="ru-RU"/>
        </w:rPr>
        <w:t>фед</w:t>
      </w:r>
      <w:r w:rsidRPr="00F7762D">
        <w:rPr>
          <w:rFonts w:ascii="Times New Roman" w:eastAsia="Times New Roman" w:hAnsi="Times New Roman" w:cs="Times New Roman"/>
          <w:sz w:val="28"/>
          <w:szCs w:val="28"/>
          <w:vertAlign w:val="subscript"/>
          <w:lang w:val="en-US" w:eastAsia="ru-RU"/>
        </w:rPr>
        <w:t>.</w:t>
      </w:r>
      <w:r w:rsidRPr="00F7762D">
        <w:rPr>
          <w:rFonts w:ascii="Times New Roman" w:eastAsia="Times New Roman" w:hAnsi="Times New Roman" w:cs="Times New Roman"/>
          <w:sz w:val="28"/>
          <w:szCs w:val="28"/>
          <w:lang w:val="en-US" w:eastAsia="ru-RU"/>
        </w:rPr>
        <w:t>+</w:t>
      </w:r>
      <w:r w:rsidRPr="00F7762D">
        <w:rPr>
          <w:rFonts w:ascii="Times New Roman" w:eastAsia="Times New Roman" w:hAnsi="Times New Roman" w:cs="Times New Roman"/>
          <w:i/>
          <w:iCs/>
          <w:sz w:val="28"/>
          <w:szCs w:val="28"/>
          <w:lang w:val="en-US" w:eastAsia="ru-RU"/>
        </w:rPr>
        <w:t>F</w:t>
      </w:r>
      <w:r w:rsidRPr="00F7762D">
        <w:rPr>
          <w:rFonts w:ascii="Times New Roman" w:eastAsia="Times New Roman" w:hAnsi="Times New Roman" w:cs="Times New Roman"/>
          <w:sz w:val="28"/>
          <w:szCs w:val="28"/>
          <w:vertAlign w:val="subscript"/>
          <w:lang w:val="en-US" w:eastAsia="ru-RU"/>
        </w:rPr>
        <w:t> </w:t>
      </w:r>
      <w:r w:rsidRPr="00F7762D">
        <w:rPr>
          <w:rFonts w:ascii="Times New Roman" w:eastAsia="Times New Roman" w:hAnsi="Times New Roman" w:cs="Times New Roman"/>
          <w:sz w:val="28"/>
          <w:szCs w:val="28"/>
          <w:vertAlign w:val="subscript"/>
          <w:lang w:eastAsia="ru-RU"/>
        </w:rPr>
        <w:t>обл</w:t>
      </w:r>
      <w:r w:rsidRPr="00F7762D">
        <w:rPr>
          <w:rFonts w:ascii="Times New Roman" w:eastAsia="Times New Roman" w:hAnsi="Times New Roman" w:cs="Times New Roman"/>
          <w:sz w:val="28"/>
          <w:szCs w:val="28"/>
          <w:vertAlign w:val="subscript"/>
          <w:lang w:val="en-US" w:eastAsia="ru-RU"/>
        </w:rPr>
        <w:t>.</w:t>
      </w:r>
      <w:r w:rsidRPr="00F7762D">
        <w:rPr>
          <w:rFonts w:ascii="Times New Roman" w:eastAsia="Times New Roman" w:hAnsi="Times New Roman" w:cs="Times New Roman"/>
          <w:sz w:val="28"/>
          <w:szCs w:val="28"/>
          <w:lang w:val="en-US" w:eastAsia="ru-RU"/>
        </w:rPr>
        <w:t>,</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где: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i/>
          <w:iCs/>
          <w:sz w:val="28"/>
          <w:szCs w:val="28"/>
          <w:lang w:eastAsia="ru-RU"/>
        </w:rPr>
        <w:t>F</w:t>
      </w:r>
      <w:r w:rsidRPr="00F7762D">
        <w:rPr>
          <w:rFonts w:ascii="Times New Roman" w:eastAsia="Times New Roman" w:hAnsi="Times New Roman" w:cs="Times New Roman"/>
          <w:sz w:val="28"/>
          <w:szCs w:val="28"/>
          <w:vertAlign w:val="subscript"/>
          <w:lang w:eastAsia="ru-RU"/>
        </w:rPr>
        <w:t> фед.</w:t>
      </w:r>
      <w:r w:rsidRPr="00F7762D">
        <w:rPr>
          <w:rFonts w:ascii="Times New Roman" w:eastAsia="Times New Roman" w:hAnsi="Times New Roman" w:cs="Times New Roman"/>
          <w:sz w:val="28"/>
          <w:szCs w:val="28"/>
          <w:lang w:eastAsia="ru-RU"/>
        </w:rPr>
        <w:t xml:space="preserve"> - сумма субсидии, предоставляемой из федерального бюджета на капитальный ремонт и оснащение j-го объекта i-го муниципального образования области в соответствии с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Ярославской области;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i/>
          <w:iCs/>
          <w:sz w:val="28"/>
          <w:szCs w:val="28"/>
          <w:lang w:eastAsia="ru-RU"/>
        </w:rPr>
        <w:t>F</w:t>
      </w:r>
      <w:r w:rsidRPr="00F7762D">
        <w:rPr>
          <w:rFonts w:ascii="Times New Roman" w:eastAsia="Times New Roman" w:hAnsi="Times New Roman" w:cs="Times New Roman"/>
          <w:sz w:val="28"/>
          <w:szCs w:val="28"/>
          <w:vertAlign w:val="subscript"/>
          <w:lang w:eastAsia="ru-RU"/>
        </w:rPr>
        <w:t> обл.</w:t>
      </w:r>
      <w:r w:rsidRPr="00F7762D">
        <w:rPr>
          <w:rFonts w:ascii="Times New Roman" w:eastAsia="Times New Roman" w:hAnsi="Times New Roman" w:cs="Times New Roman"/>
          <w:sz w:val="28"/>
          <w:szCs w:val="28"/>
          <w:lang w:eastAsia="ru-RU"/>
        </w:rPr>
        <w:t xml:space="preserve"> - сумма субсидии, предоставляемой из областного бюджета на капитальный ремонт и оснащение j-го объекта i-го муниципального образования области, которая рассчитывается в соответствии с предельным уровнем софинансирования расходного обязательства Ярославской области, утвержденным распоряжением Правительства Российской Федерации на очередной год и на плановый период.</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8. Субсидия предоставляется на основании соглашения, которое должно содержать положения, предусмотренные </w:t>
      </w:r>
      <w:hyperlink r:id="rId22" w:anchor="/document/74397921/entry/1000" w:history="1">
        <w:r w:rsidRPr="00F7762D">
          <w:rPr>
            <w:rFonts w:ascii="Times New Roman" w:eastAsia="Times New Roman" w:hAnsi="Times New Roman" w:cs="Times New Roman"/>
            <w:sz w:val="28"/>
            <w:szCs w:val="28"/>
            <w:lang w:eastAsia="ru-RU"/>
          </w:rPr>
          <w:t>Правилами</w:t>
        </w:r>
      </w:hyperlink>
      <w:r w:rsidRPr="00F7762D">
        <w:rPr>
          <w:rFonts w:ascii="Times New Roman" w:eastAsia="Times New Roman" w:hAnsi="Times New Roman" w:cs="Times New Roman"/>
          <w:sz w:val="28"/>
          <w:szCs w:val="28"/>
          <w:lang w:eastAsia="ru-RU"/>
        </w:rPr>
        <w:t xml:space="preserve"> формирования, предоставления и распределения субсидий из областного бюджета местным бюджетам Ярославской области, утвержденными </w:t>
      </w:r>
      <w:hyperlink r:id="rId23" w:anchor="/document/74397921/entry/0" w:history="1">
        <w:r w:rsidRPr="00F7762D">
          <w:rPr>
            <w:rFonts w:ascii="Times New Roman" w:eastAsia="Times New Roman" w:hAnsi="Times New Roman" w:cs="Times New Roman"/>
            <w:sz w:val="28"/>
            <w:szCs w:val="28"/>
            <w:lang w:eastAsia="ru-RU"/>
          </w:rPr>
          <w:t>постановлением</w:t>
        </w:r>
      </w:hyperlink>
      <w:r w:rsidRPr="00F7762D">
        <w:rPr>
          <w:rFonts w:ascii="Times New Roman" w:eastAsia="Times New Roman" w:hAnsi="Times New Roman" w:cs="Times New Roman"/>
          <w:sz w:val="28"/>
          <w:szCs w:val="28"/>
          <w:lang w:eastAsia="ru-RU"/>
        </w:rPr>
        <w:t xml:space="preserve">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а также сведения об объемах и сроках финансирования.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9. Для заключения соглашения ОМСУ представляют в министерство образования следующие документы:</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в местном бюджете ассигнований на исполнение расходных обязательств ОМСУ.</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Сроки заключения соглашения определяются в соответствии с требованиями, установленными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Ярославской области, и </w:t>
      </w:r>
      <w:hyperlink r:id="rId24" w:anchor="/document/70756458/entry/0" w:history="1">
        <w:r w:rsidRPr="00F7762D">
          <w:rPr>
            <w:rFonts w:ascii="Times New Roman" w:eastAsia="Times New Roman" w:hAnsi="Times New Roman" w:cs="Times New Roman"/>
            <w:sz w:val="28"/>
            <w:szCs w:val="28"/>
            <w:lang w:eastAsia="ru-RU"/>
          </w:rPr>
          <w:t>постановлением</w:t>
        </w:r>
      </w:hyperlink>
      <w:r w:rsidRPr="00F7762D">
        <w:rPr>
          <w:rFonts w:ascii="Times New Roman" w:eastAsia="Times New Roman" w:hAnsi="Times New Roman" w:cs="Times New Roman"/>
          <w:sz w:val="28"/>
          <w:szCs w:val="28"/>
          <w:lang w:eastAsia="ru-RU"/>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10. Показателем результата использования субсидии является количество зданий организаций дошкольного образования, в которых осуществлены </w:t>
      </w:r>
      <w:r w:rsidRPr="00F7762D">
        <w:rPr>
          <w:rFonts w:ascii="Times New Roman" w:eastAsia="Times New Roman" w:hAnsi="Times New Roman" w:cs="Times New Roman"/>
          <w:sz w:val="28"/>
          <w:szCs w:val="28"/>
          <w:lang w:eastAsia="ru-RU"/>
        </w:rPr>
        <w:lastRenderedPageBreak/>
        <w:t>капитальный ремонт и оснащение средствами обучения. Плановое значение указанного показателя устанавливается соглашением.</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12. Предоставление субсидии осуществляется в следующем порядке: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ОМСУ ежегодно не позднее 20 декабря года, предшествующего очередному финансовому году, представляют в министерство образования заявку на перечисление субсидии; в случае необходимости ОМСУ в срок до 25-го числа месяца, предшествующего планируемому, вправе направить в министерство образования уточненную заявку на перечисление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перечисление субсидий местным бюджетам осуществляется в пределах кассового плана исполнения областного бюджета, утвержденного на соответствующий месяц;</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перечисление субсидии осуществляется в установленном порядке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13. ОМСУ:</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13.1. Формируют в государственной интегрированной информационной системе управления общественными финансами "Электронный бюджет":</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отчет о расходах муниципального образования области, в целях софинансирования которых предоставляется субсидия, - ежеквартально в срок не позднее 15-го числа месяца, следующего за отчетным кварталом, начиная с квартала, в котором была получена субсидия;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отчет о достижении значений результата использования субсидии - в срок не позднее 15 января года, следующего за годом, в котором была получена субсидия.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13.2. Направляют в министерство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25" w:anchor="/document/70287312/entry/1000" w:history="1">
        <w:r w:rsidRPr="00F7762D">
          <w:rPr>
            <w:rFonts w:ascii="Times New Roman" w:eastAsia="Times New Roman" w:hAnsi="Times New Roman" w:cs="Times New Roman"/>
            <w:sz w:val="28"/>
            <w:szCs w:val="28"/>
            <w:lang w:eastAsia="ru-RU"/>
          </w:rPr>
          <w:t>форме</w:t>
        </w:r>
      </w:hyperlink>
      <w:r w:rsidRPr="00F7762D">
        <w:rPr>
          <w:rFonts w:ascii="Times New Roman" w:eastAsia="Times New Roman" w:hAnsi="Times New Roman" w:cs="Times New Roman"/>
          <w:sz w:val="28"/>
          <w:szCs w:val="28"/>
          <w:lang w:eastAsia="ru-RU"/>
        </w:rPr>
        <w:t xml:space="preserve"> 0503324, предусмотренной </w:t>
      </w:r>
      <w:hyperlink r:id="rId26" w:anchor="/document/70287312/entry/0" w:history="1">
        <w:r w:rsidRPr="00F7762D">
          <w:rPr>
            <w:rFonts w:ascii="Times New Roman" w:eastAsia="Times New Roman" w:hAnsi="Times New Roman" w:cs="Times New Roman"/>
            <w:sz w:val="28"/>
            <w:szCs w:val="28"/>
            <w:lang w:eastAsia="ru-RU"/>
          </w:rPr>
          <w:t>письмом</w:t>
        </w:r>
      </w:hyperlink>
      <w:r w:rsidRPr="00F7762D">
        <w:rPr>
          <w:rFonts w:ascii="Times New Roman" w:eastAsia="Times New Roman" w:hAnsi="Times New Roman" w:cs="Times New Roman"/>
          <w:sz w:val="28"/>
          <w:szCs w:val="28"/>
          <w:lang w:eastAsia="ru-RU"/>
        </w:rPr>
        <w:t xml:space="preserve"> Федерального казначейства от 11.12.2012 N 42-7.4-05/2.1-704, - ежеквартально в срок до 5-го числа (отчет за IV квартал - до 12-го числа) месяца, следующего за отчетным кварталом;</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заявку на предоставление субсидии с приложением подтверждающих документов - в сроки, предусмотренные для оплаты в заключенных муниципальных контрактах (договорах).</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Министерство образования вправе устанавливать в соглашении сроки и формы представления ОМСУ дополнительной отчетности.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14. Оценка эффективности использования субсидии муниципальным образованием области осуществляется ежегодно.</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Эффективность использования субсидии (Si) рассчитывается по следующей формуле:</w:t>
      </w:r>
    </w:p>
    <w:p w:rsidR="00615531" w:rsidRPr="000579B0" w:rsidRDefault="00BE7A0B"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iCs/>
          <w:sz w:val="28"/>
          <w:szCs w:val="28"/>
          <w:lang w:val="en-US" w:eastAsia="ru-RU"/>
        </w:rPr>
        <w:t>Si</w:t>
      </w:r>
      <w:r w:rsidRPr="00F7762D">
        <w:rPr>
          <w:rFonts w:ascii="Times New Roman" w:eastAsia="Times New Roman" w:hAnsi="Times New Roman" w:cs="Times New Roman"/>
          <w:iCs/>
          <w:sz w:val="28"/>
          <w:szCs w:val="28"/>
          <w:lang w:eastAsia="ru-RU"/>
        </w:rPr>
        <w:t>=(</w:t>
      </w:r>
      <w:r w:rsidRPr="00F7762D">
        <w:rPr>
          <w:rFonts w:ascii="Times New Roman" w:eastAsia="Times New Roman" w:hAnsi="Times New Roman" w:cs="Times New Roman"/>
          <w:iCs/>
          <w:sz w:val="28"/>
          <w:szCs w:val="28"/>
          <w:lang w:val="en-US" w:eastAsia="ru-RU"/>
        </w:rPr>
        <w:t>Ri</w:t>
      </w:r>
      <w:r w:rsidRPr="00F7762D">
        <w:rPr>
          <w:rFonts w:ascii="Times New Roman" w:eastAsia="Times New Roman" w:hAnsi="Times New Roman" w:cs="Times New Roman"/>
          <w:iCs/>
          <w:sz w:val="28"/>
          <w:szCs w:val="28"/>
          <w:lang w:eastAsia="ru-RU"/>
        </w:rPr>
        <w:t>×П/</w:t>
      </w:r>
      <w:r w:rsidRPr="00F7762D">
        <w:rPr>
          <w:rFonts w:ascii="Times New Roman" w:eastAsia="Times New Roman" w:hAnsi="Times New Roman" w:cs="Times New Roman"/>
          <w:iCs/>
          <w:sz w:val="28"/>
          <w:szCs w:val="28"/>
          <w:lang w:val="en-US" w:eastAsia="ru-RU"/>
        </w:rPr>
        <w:t>Fi</w:t>
      </w:r>
      <w:r w:rsidRPr="00F7762D">
        <w:rPr>
          <w:rFonts w:ascii="Times New Roman" w:eastAsia="Times New Roman" w:hAnsi="Times New Roman" w:cs="Times New Roman"/>
          <w:iCs/>
          <w:sz w:val="28"/>
          <w:szCs w:val="28"/>
          <w:lang w:eastAsia="ru-RU"/>
        </w:rPr>
        <w:t>)×</w:t>
      </w:r>
      <w:r w:rsidRPr="000579B0">
        <w:rPr>
          <w:rFonts w:ascii="Times New Roman" w:eastAsia="Times New Roman" w:hAnsi="Times New Roman" w:cs="Times New Roman"/>
          <w:iCs/>
          <w:sz w:val="28"/>
          <w:szCs w:val="28"/>
          <w:lang w:eastAsia="ru-RU"/>
        </w:rPr>
        <w:t>100,</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где: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Ri - результат использования субсидии;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lastRenderedPageBreak/>
        <w:t>Pi - плановый объем бюджетных ассигнований, утвержденный в бюджете на финансирование мероприятия по капитальному ремонту и оснащению образовательных организаций, осуществляющих образовательную деятельность по образовательным программам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Fi - фактический объем финансирования расходов на реализацию мероприятия по капитальному ремонту и оснащению образовательных организаций, осуществляющих образовательную деятельность по образовательным программам дошкольного образования.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Результат использования субсидии (Ri) определяется по следующей формуле: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iCs/>
          <w:sz w:val="28"/>
          <w:szCs w:val="28"/>
          <w:lang w:eastAsia="ru-RU"/>
        </w:rPr>
        <w:t>Ri</w:t>
      </w:r>
      <w:r w:rsidRPr="00F7762D">
        <w:rPr>
          <w:rFonts w:ascii="Times New Roman" w:eastAsia="Times New Roman" w:hAnsi="Times New Roman" w:cs="Times New Roman"/>
          <w:sz w:val="28"/>
          <w:szCs w:val="28"/>
          <w:lang w:eastAsia="ru-RU"/>
        </w:rPr>
        <w:t>=</w:t>
      </w:r>
      <w:r w:rsidRPr="00F7762D">
        <w:rPr>
          <w:rFonts w:ascii="Times New Roman" w:eastAsia="Times New Roman" w:hAnsi="Times New Roman" w:cs="Times New Roman"/>
          <w:iCs/>
          <w:sz w:val="28"/>
          <w:szCs w:val="28"/>
          <w:lang w:eastAsia="ru-RU"/>
        </w:rPr>
        <w:t>Rfi</w:t>
      </w:r>
      <w:r w:rsidRPr="00F7762D">
        <w:rPr>
          <w:rFonts w:ascii="Times New Roman" w:eastAsia="Times New Roman" w:hAnsi="Times New Roman" w:cs="Times New Roman"/>
          <w:sz w:val="28"/>
          <w:szCs w:val="28"/>
          <w:lang w:eastAsia="ru-RU"/>
        </w:rPr>
        <w:t>/</w:t>
      </w:r>
      <w:r w:rsidRPr="00F7762D">
        <w:rPr>
          <w:rFonts w:ascii="Times New Roman" w:eastAsia="Times New Roman" w:hAnsi="Times New Roman" w:cs="Times New Roman"/>
          <w:iCs/>
          <w:sz w:val="28"/>
          <w:szCs w:val="28"/>
          <w:lang w:eastAsia="ru-RU"/>
        </w:rPr>
        <w:t>Rpi</w:t>
      </w:r>
      <w:r w:rsidRPr="00F7762D">
        <w:rPr>
          <w:rFonts w:ascii="Times New Roman" w:eastAsia="Times New Roman" w:hAnsi="Times New Roman" w:cs="Times New Roman"/>
          <w:sz w:val="28"/>
          <w:szCs w:val="28"/>
          <w:lang w:eastAsia="ru-RU"/>
        </w:rPr>
        <w:t>,</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где:</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Rfi - фактическое значение соответствующего показателя результата;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Rpi - плановое значение соответствующего показателя результата.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При значении показателя Si равном 100 эффективность использования субсидии признается высокой.</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При значении показателя Si от 90 до 100 эффективность использования субсидии признается средней.</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При значении показателя Si менее 90 эффективность использования субсидии признается низкой.</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15. В случае если муниципальным образованием области по состоянию на 31 декабря года предоставления субсидии не достигнут результат использования субсидии, предусмотренный соглашением, и в срок до первой даты представления отчетности о достижении значений результата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27" w:anchor="/document/74397921/entry/51" w:history="1">
        <w:r w:rsidRPr="00F7762D">
          <w:rPr>
            <w:rFonts w:ascii="Times New Roman" w:eastAsia="Times New Roman" w:hAnsi="Times New Roman" w:cs="Times New Roman"/>
            <w:sz w:val="28"/>
            <w:szCs w:val="28"/>
            <w:lang w:eastAsia="ru-RU"/>
          </w:rPr>
          <w:t>пунктом 5.1 раздела 5</w:t>
        </w:r>
      </w:hyperlink>
      <w:r w:rsidRPr="00F7762D">
        <w:rPr>
          <w:rFonts w:ascii="Times New Roman" w:eastAsia="Times New Roman"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28" w:anchor="/document/74397921/entry/0" w:history="1">
        <w:r w:rsidRPr="00F7762D">
          <w:rPr>
            <w:rFonts w:ascii="Times New Roman" w:eastAsia="Times New Roman" w:hAnsi="Times New Roman" w:cs="Times New Roman"/>
            <w:sz w:val="28"/>
            <w:szCs w:val="28"/>
            <w:lang w:eastAsia="ru-RU"/>
          </w:rPr>
          <w:t>постановлением</w:t>
        </w:r>
      </w:hyperlink>
      <w:r w:rsidRPr="00F7762D">
        <w:rPr>
          <w:rFonts w:ascii="Times New Roman" w:eastAsia="Times New Roman" w:hAnsi="Times New Roman" w:cs="Times New Roman"/>
          <w:sz w:val="28"/>
          <w:szCs w:val="28"/>
          <w:lang w:eastAsia="ru-RU"/>
        </w:rPr>
        <w:t xml:space="preserve">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16. При выявлении случаев, указанных в </w:t>
      </w:r>
      <w:hyperlink r:id="rId29" w:anchor="/document/408969109/entry/1115" w:history="1">
        <w:r w:rsidRPr="00F7762D">
          <w:rPr>
            <w:rFonts w:ascii="Times New Roman" w:eastAsia="Times New Roman" w:hAnsi="Times New Roman" w:cs="Times New Roman"/>
            <w:sz w:val="28"/>
            <w:szCs w:val="28"/>
            <w:lang w:eastAsia="ru-RU"/>
          </w:rPr>
          <w:t>пункте 15</w:t>
        </w:r>
      </w:hyperlink>
      <w:r w:rsidRPr="00F7762D">
        <w:rPr>
          <w:rFonts w:ascii="Times New Roman" w:eastAsia="Times New Roman" w:hAnsi="Times New Roman" w:cs="Times New Roman"/>
          <w:sz w:val="28"/>
          <w:szCs w:val="28"/>
          <w:lang w:eastAsia="ru-RU"/>
        </w:rPr>
        <w:t xml:space="preserve"> Порядка, министерство образования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Министерство образования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w:t>
      </w:r>
      <w:hyperlink r:id="rId30" w:anchor="/document/408969109/entry/1116" w:history="1">
        <w:r w:rsidRPr="00F7762D">
          <w:rPr>
            <w:rFonts w:ascii="Times New Roman" w:eastAsia="Times New Roman" w:hAnsi="Times New Roman" w:cs="Times New Roman"/>
            <w:sz w:val="28"/>
            <w:szCs w:val="28"/>
            <w:lang w:eastAsia="ru-RU"/>
          </w:rPr>
          <w:t>абзацем первым</w:t>
        </w:r>
      </w:hyperlink>
      <w:r w:rsidRPr="00F7762D">
        <w:rPr>
          <w:rFonts w:ascii="Times New Roman" w:eastAsia="Times New Roman" w:hAnsi="Times New Roman" w:cs="Times New Roman"/>
          <w:sz w:val="28"/>
          <w:szCs w:val="28"/>
          <w:lang w:eastAsia="ru-RU"/>
        </w:rPr>
        <w:t xml:space="preserve"> данного пункта.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lastRenderedPageBreak/>
        <w:t xml:space="preserve">17. Не использованные по состоянию на 01 января текущего финансового года остатки субсидии подлежат возврату в доход бюджета, из которого ранее была предоставлена субсидия, в течение первых 15 рабочих дней текущего финансового года в соответствии с </w:t>
      </w:r>
      <w:hyperlink r:id="rId31" w:anchor="/document/12112604/entry/2425" w:history="1">
        <w:r w:rsidRPr="00F7762D">
          <w:rPr>
            <w:rFonts w:ascii="Times New Roman" w:eastAsia="Times New Roman" w:hAnsi="Times New Roman" w:cs="Times New Roman"/>
            <w:sz w:val="28"/>
            <w:szCs w:val="28"/>
            <w:lang w:eastAsia="ru-RU"/>
          </w:rPr>
          <w:t>пунктом 5 статьи 242</w:t>
        </w:r>
      </w:hyperlink>
      <w:r w:rsidRPr="00F7762D">
        <w:rPr>
          <w:rFonts w:ascii="Times New Roman" w:eastAsia="Times New Roman" w:hAnsi="Times New Roman" w:cs="Times New Roman"/>
          <w:sz w:val="28"/>
          <w:szCs w:val="28"/>
          <w:lang w:eastAsia="ru-RU"/>
        </w:rPr>
        <w:t xml:space="preserve"> Бюджетного кодекса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18. Ответственность за недостоверность представляемых в соответствии с Порядком сведений, а также за нецелевое использование субсидии возлагается на уполномоченные органы муниципального образования области.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xml:space="preserve">19. В случае нецелевого использования субсидии к муниципальному образованию области применяются бюджетные меры принуждения, предусмотренные </w:t>
      </w:r>
      <w:hyperlink r:id="rId32" w:anchor="/document/12112604/entry/20030" w:history="1">
        <w:r w:rsidRPr="00F7762D">
          <w:rPr>
            <w:rFonts w:ascii="Times New Roman" w:eastAsia="Times New Roman" w:hAnsi="Times New Roman" w:cs="Times New Roman"/>
            <w:sz w:val="28"/>
            <w:szCs w:val="28"/>
            <w:lang w:eastAsia="ru-RU"/>
          </w:rPr>
          <w:t>главой 30</w:t>
        </w:r>
      </w:hyperlink>
      <w:r w:rsidRPr="00F7762D">
        <w:rPr>
          <w:rFonts w:ascii="Times New Roman" w:eastAsia="Times New Roman" w:hAnsi="Times New Roman" w:cs="Times New Roman"/>
          <w:sz w:val="28"/>
          <w:szCs w:val="28"/>
          <w:lang w:eastAsia="ru-RU"/>
        </w:rPr>
        <w:t xml:space="preserve"> Бюджетного кодекса Российской Федерации.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20. Контроль за соблюдением ОМСУ условий предоставления субсидии осуществляется министерством образования и органом государственного финансового контроля.</w:t>
      </w: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579B0" w:rsidRPr="000579B0" w:rsidRDefault="000579B0"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F7762D" w:rsidRPr="000579B0" w:rsidRDefault="00F7762D"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615531" w:rsidRPr="00F7762D" w:rsidRDefault="00615531" w:rsidP="000579B0">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lastRenderedPageBreak/>
        <w:t>Приложение</w:t>
      </w:r>
      <w:r w:rsidRPr="00F7762D">
        <w:rPr>
          <w:rFonts w:ascii="Times New Roman" w:eastAsia="Times New Roman" w:hAnsi="Times New Roman" w:cs="Times New Roman"/>
          <w:sz w:val="28"/>
          <w:szCs w:val="28"/>
          <w:lang w:eastAsia="ru-RU"/>
        </w:rPr>
        <w:br/>
        <w:t xml:space="preserve">к </w:t>
      </w:r>
      <w:hyperlink r:id="rId33" w:anchor="/document/408969109/entry/1011" w:history="1">
        <w:r w:rsidRPr="00F7762D">
          <w:rPr>
            <w:rFonts w:ascii="Times New Roman" w:eastAsia="Times New Roman" w:hAnsi="Times New Roman" w:cs="Times New Roman"/>
            <w:sz w:val="28"/>
            <w:szCs w:val="28"/>
            <w:lang w:eastAsia="ru-RU"/>
          </w:rPr>
          <w:t>Порядку</w:t>
        </w:r>
      </w:hyperlink>
      <w:r w:rsidRPr="00F7762D">
        <w:rPr>
          <w:rFonts w:ascii="Times New Roman" w:eastAsia="Times New Roman" w:hAnsi="Times New Roman" w:cs="Times New Roman"/>
          <w:sz w:val="28"/>
          <w:szCs w:val="28"/>
          <w:lang w:eastAsia="ru-RU"/>
        </w:rPr>
        <w:t xml:space="preserve"> предоставления</w:t>
      </w:r>
      <w:r w:rsidRPr="00F7762D">
        <w:rPr>
          <w:rFonts w:ascii="Times New Roman" w:eastAsia="Times New Roman" w:hAnsi="Times New Roman" w:cs="Times New Roman"/>
          <w:sz w:val="28"/>
          <w:szCs w:val="28"/>
          <w:lang w:eastAsia="ru-RU"/>
        </w:rPr>
        <w:br/>
        <w:t>и распределения субсидии</w:t>
      </w:r>
      <w:r w:rsidRPr="00F7762D">
        <w:rPr>
          <w:rFonts w:ascii="Times New Roman" w:eastAsia="Times New Roman" w:hAnsi="Times New Roman" w:cs="Times New Roman"/>
          <w:sz w:val="28"/>
          <w:szCs w:val="28"/>
          <w:lang w:eastAsia="ru-RU"/>
        </w:rPr>
        <w:br/>
        <w:t>на капитальный ремонт и</w:t>
      </w:r>
      <w:r w:rsidRPr="00F7762D">
        <w:rPr>
          <w:rFonts w:ascii="Times New Roman" w:eastAsia="Times New Roman" w:hAnsi="Times New Roman" w:cs="Times New Roman"/>
          <w:sz w:val="28"/>
          <w:szCs w:val="28"/>
          <w:lang w:eastAsia="ru-RU"/>
        </w:rPr>
        <w:br/>
        <w:t>оснащение образовательных</w:t>
      </w:r>
      <w:r w:rsidRPr="00F7762D">
        <w:rPr>
          <w:rFonts w:ascii="Times New Roman" w:eastAsia="Times New Roman" w:hAnsi="Times New Roman" w:cs="Times New Roman"/>
          <w:sz w:val="28"/>
          <w:szCs w:val="28"/>
          <w:lang w:eastAsia="ru-RU"/>
        </w:rPr>
        <w:br/>
        <w:t>организаций, осуществляющих</w:t>
      </w:r>
      <w:r w:rsidRPr="00F7762D">
        <w:rPr>
          <w:rFonts w:ascii="Times New Roman" w:eastAsia="Times New Roman" w:hAnsi="Times New Roman" w:cs="Times New Roman"/>
          <w:sz w:val="28"/>
          <w:szCs w:val="28"/>
          <w:lang w:eastAsia="ru-RU"/>
        </w:rPr>
        <w:br/>
        <w:t>образовательную деятельность</w:t>
      </w:r>
      <w:r w:rsidRPr="00F7762D">
        <w:rPr>
          <w:rFonts w:ascii="Times New Roman" w:eastAsia="Times New Roman" w:hAnsi="Times New Roman" w:cs="Times New Roman"/>
          <w:sz w:val="28"/>
          <w:szCs w:val="28"/>
          <w:lang w:eastAsia="ru-RU"/>
        </w:rPr>
        <w:br/>
        <w:t>по образовательным программам</w:t>
      </w:r>
      <w:r w:rsidRPr="00F7762D">
        <w:rPr>
          <w:rFonts w:ascii="Times New Roman" w:eastAsia="Times New Roman" w:hAnsi="Times New Roman" w:cs="Times New Roman"/>
          <w:sz w:val="28"/>
          <w:szCs w:val="28"/>
          <w:lang w:eastAsia="ru-RU"/>
        </w:rPr>
        <w:br/>
        <w:t>дошкольного образования</w:t>
      </w:r>
    </w:p>
    <w:p w:rsidR="00615531" w:rsidRPr="00F7762D" w:rsidRDefault="00615531" w:rsidP="000579B0">
      <w:pPr>
        <w:spacing w:before="100" w:beforeAutospacing="1" w:after="100" w:afterAutospacing="1" w:line="240" w:lineRule="auto"/>
        <w:ind w:firstLine="709"/>
        <w:contextualSpacing/>
        <w:jc w:val="center"/>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Перечень</w:t>
      </w:r>
      <w:hyperlink r:id="rId34" w:anchor="/document/408969109/entry/1199" w:history="1">
        <w:r w:rsidRPr="00F7762D">
          <w:rPr>
            <w:rFonts w:ascii="Times New Roman" w:eastAsia="Times New Roman" w:hAnsi="Times New Roman" w:cs="Times New Roman"/>
            <w:sz w:val="28"/>
            <w:szCs w:val="28"/>
            <w:lang w:eastAsia="ru-RU"/>
          </w:rPr>
          <w:t>*</w:t>
        </w:r>
      </w:hyperlink>
      <w:r w:rsidRPr="00F7762D">
        <w:rPr>
          <w:rFonts w:ascii="Times New Roman" w:eastAsia="Times New Roman" w:hAnsi="Times New Roman" w:cs="Times New Roman"/>
          <w:sz w:val="28"/>
          <w:szCs w:val="28"/>
          <w:lang w:eastAsia="ru-RU"/>
        </w:rPr>
        <w:t xml:space="preserve"> работ по капитальному ремонту зданий дошкольных образовательных организаций, подлежащих софинансированию из федерального бюджета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 Ремонт фундамента, цоколя и отмостки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2. Ремонт кровли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3. Ремонт потолков, междуэтажных перекрытий и полов</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4. Ремонт окон, дверей (входных и внутренних) и ворот зданий, их замена</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5. Ремонт входных групп, лестниц и крылец</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6. Внутренние штукатурные, облицовочные и малярные работы</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7. Ремонт фасадов</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8. Ремонт системы отопления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9. Ремонт системы вентиляции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10. Ремонт системы горячего и холодного водоснабжения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11. Ремонт системы канализации</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12. Электромонтажные работы</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13. Ремонт слаботочных сетей</w:t>
      </w:r>
    </w:p>
    <w:p w:rsidR="004F25F5"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14. Ремонт систем пожаротушения</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w:t>
      </w:r>
    </w:p>
    <w:p w:rsidR="00615531" w:rsidRPr="00F7762D" w:rsidRDefault="00615531" w:rsidP="000579B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 Реализация работ, указанных в перечне работ по капитальному ремонту, осуществляется во всех помещениях, расположенных непосредственно в зданиях дошкольных организаций, включая санитарные узлы, пищеблоки, подвальные помещения, внутриобъектовые спортивные сооружения, в том числе плавательные бассейны, расположенные непосредственно в контуре зданий.</w:t>
      </w:r>
    </w:p>
    <w:p w:rsidR="00615531" w:rsidRPr="00F7762D" w:rsidRDefault="00615531" w:rsidP="00057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sz w:val="28"/>
          <w:szCs w:val="28"/>
          <w:lang w:eastAsia="ru-RU"/>
        </w:rPr>
      </w:pPr>
      <w:r w:rsidRPr="00F7762D">
        <w:rPr>
          <w:rFonts w:ascii="Times New Roman" w:eastAsia="Times New Roman" w:hAnsi="Times New Roman" w:cs="Times New Roman"/>
          <w:sz w:val="28"/>
          <w:szCs w:val="28"/>
          <w:lang w:eastAsia="ru-RU"/>
        </w:rPr>
        <w:t>──────────────────────────────</w:t>
      </w:r>
    </w:p>
    <w:p w:rsidR="00F6186B" w:rsidRPr="00F7762D" w:rsidRDefault="00F6186B" w:rsidP="000579B0">
      <w:pPr>
        <w:ind w:firstLine="709"/>
        <w:contextualSpacing/>
        <w:rPr>
          <w:rFonts w:ascii="Times New Roman" w:hAnsi="Times New Roman" w:cs="Times New Roman"/>
          <w:sz w:val="28"/>
          <w:szCs w:val="28"/>
        </w:rPr>
      </w:pPr>
    </w:p>
    <w:sectPr w:rsidR="00F6186B" w:rsidRPr="00F7762D" w:rsidSect="004C2BF6">
      <w:headerReference w:type="default" r:id="rId3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E7F" w:rsidRDefault="002C0E7F" w:rsidP="002C0E7F">
      <w:pPr>
        <w:spacing w:after="0" w:line="240" w:lineRule="auto"/>
      </w:pPr>
      <w:r>
        <w:separator/>
      </w:r>
    </w:p>
  </w:endnote>
  <w:endnote w:type="continuationSeparator" w:id="0">
    <w:p w:rsidR="002C0E7F" w:rsidRDefault="002C0E7F" w:rsidP="002C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E7F" w:rsidRDefault="002C0E7F" w:rsidP="002C0E7F">
      <w:pPr>
        <w:spacing w:after="0" w:line="240" w:lineRule="auto"/>
      </w:pPr>
      <w:r>
        <w:separator/>
      </w:r>
    </w:p>
  </w:footnote>
  <w:footnote w:type="continuationSeparator" w:id="0">
    <w:p w:rsidR="002C0E7F" w:rsidRDefault="002C0E7F" w:rsidP="002C0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387378"/>
      <w:docPartObj>
        <w:docPartGallery w:val="Page Numbers (Top of Page)"/>
        <w:docPartUnique/>
      </w:docPartObj>
    </w:sdtPr>
    <w:sdtEndPr>
      <w:rPr>
        <w:rFonts w:ascii="Times New Roman" w:hAnsi="Times New Roman" w:cs="Times New Roman"/>
        <w:sz w:val="24"/>
        <w:szCs w:val="24"/>
      </w:rPr>
    </w:sdtEndPr>
    <w:sdtContent>
      <w:p w:rsidR="002C0E7F" w:rsidRPr="000579B0" w:rsidRDefault="002C0E7F">
        <w:pPr>
          <w:pStyle w:val="a3"/>
          <w:jc w:val="center"/>
          <w:rPr>
            <w:rFonts w:ascii="Times New Roman" w:hAnsi="Times New Roman" w:cs="Times New Roman"/>
            <w:sz w:val="24"/>
            <w:szCs w:val="24"/>
          </w:rPr>
        </w:pPr>
        <w:r w:rsidRPr="000579B0">
          <w:rPr>
            <w:rFonts w:ascii="Times New Roman" w:hAnsi="Times New Roman" w:cs="Times New Roman"/>
            <w:sz w:val="24"/>
            <w:szCs w:val="24"/>
          </w:rPr>
          <w:fldChar w:fldCharType="begin"/>
        </w:r>
        <w:r w:rsidRPr="000579B0">
          <w:rPr>
            <w:rFonts w:ascii="Times New Roman" w:hAnsi="Times New Roman" w:cs="Times New Roman"/>
            <w:sz w:val="24"/>
            <w:szCs w:val="24"/>
          </w:rPr>
          <w:instrText>PAGE   \* MERGEFORMAT</w:instrText>
        </w:r>
        <w:r w:rsidRPr="000579B0">
          <w:rPr>
            <w:rFonts w:ascii="Times New Roman" w:hAnsi="Times New Roman" w:cs="Times New Roman"/>
            <w:sz w:val="24"/>
            <w:szCs w:val="24"/>
          </w:rPr>
          <w:fldChar w:fldCharType="separate"/>
        </w:r>
        <w:r w:rsidR="004C2BF6">
          <w:rPr>
            <w:rFonts w:ascii="Times New Roman" w:hAnsi="Times New Roman" w:cs="Times New Roman"/>
            <w:noProof/>
            <w:sz w:val="24"/>
            <w:szCs w:val="24"/>
          </w:rPr>
          <w:t>2</w:t>
        </w:r>
        <w:r w:rsidRPr="000579B0">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31"/>
    <w:rsid w:val="000579B0"/>
    <w:rsid w:val="002C0E7F"/>
    <w:rsid w:val="004B7D86"/>
    <w:rsid w:val="004C2BF6"/>
    <w:rsid w:val="004F25F5"/>
    <w:rsid w:val="00615531"/>
    <w:rsid w:val="006A357F"/>
    <w:rsid w:val="00850D07"/>
    <w:rsid w:val="00B94B61"/>
    <w:rsid w:val="00BE7A0B"/>
    <w:rsid w:val="00C20A3E"/>
    <w:rsid w:val="00F6186B"/>
    <w:rsid w:val="00F7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4220E-FD41-42F8-A271-BACA08FB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0E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0E7F"/>
  </w:style>
  <w:style w:type="paragraph" w:styleId="a5">
    <w:name w:val="footer"/>
    <w:basedOn w:val="a"/>
    <w:link w:val="a6"/>
    <w:uiPriority w:val="99"/>
    <w:unhideWhenUsed/>
    <w:rsid w:val="002C0E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0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29134">
      <w:bodyDiv w:val="1"/>
      <w:marLeft w:val="0"/>
      <w:marRight w:val="0"/>
      <w:marTop w:val="0"/>
      <w:marBottom w:val="0"/>
      <w:divBdr>
        <w:top w:val="none" w:sz="0" w:space="0" w:color="auto"/>
        <w:left w:val="none" w:sz="0" w:space="0" w:color="auto"/>
        <w:bottom w:val="none" w:sz="0" w:space="0" w:color="auto"/>
        <w:right w:val="none" w:sz="0" w:space="0" w:color="auto"/>
      </w:divBdr>
      <w:divsChild>
        <w:div w:id="1138762207">
          <w:marLeft w:val="0"/>
          <w:marRight w:val="0"/>
          <w:marTop w:val="0"/>
          <w:marBottom w:val="0"/>
          <w:divBdr>
            <w:top w:val="none" w:sz="0" w:space="0" w:color="auto"/>
            <w:left w:val="none" w:sz="0" w:space="0" w:color="auto"/>
            <w:bottom w:val="none" w:sz="0" w:space="0" w:color="auto"/>
            <w:right w:val="none" w:sz="0" w:space="0" w:color="auto"/>
          </w:divBdr>
          <w:divsChild>
            <w:div w:id="324089708">
              <w:marLeft w:val="0"/>
              <w:marRight w:val="0"/>
              <w:marTop w:val="0"/>
              <w:marBottom w:val="0"/>
              <w:divBdr>
                <w:top w:val="none" w:sz="0" w:space="0" w:color="auto"/>
                <w:left w:val="none" w:sz="0" w:space="0" w:color="auto"/>
                <w:bottom w:val="none" w:sz="0" w:space="0" w:color="auto"/>
                <w:right w:val="none" w:sz="0" w:space="0" w:color="auto"/>
              </w:divBdr>
              <w:divsChild>
                <w:div w:id="419955432">
                  <w:marLeft w:val="0"/>
                  <w:marRight w:val="0"/>
                  <w:marTop w:val="0"/>
                  <w:marBottom w:val="0"/>
                  <w:divBdr>
                    <w:top w:val="none" w:sz="0" w:space="0" w:color="auto"/>
                    <w:left w:val="none" w:sz="0" w:space="0" w:color="auto"/>
                    <w:bottom w:val="none" w:sz="0" w:space="0" w:color="auto"/>
                    <w:right w:val="none" w:sz="0" w:space="0" w:color="auto"/>
                  </w:divBdr>
                  <w:divsChild>
                    <w:div w:id="780689989">
                      <w:marLeft w:val="0"/>
                      <w:marRight w:val="0"/>
                      <w:marTop w:val="0"/>
                      <w:marBottom w:val="0"/>
                      <w:divBdr>
                        <w:top w:val="none" w:sz="0" w:space="0" w:color="auto"/>
                        <w:left w:val="none" w:sz="0" w:space="0" w:color="auto"/>
                        <w:bottom w:val="none" w:sz="0" w:space="0" w:color="auto"/>
                        <w:right w:val="none" w:sz="0" w:space="0" w:color="auto"/>
                      </w:divBdr>
                    </w:div>
                    <w:div w:id="539561009">
                      <w:marLeft w:val="0"/>
                      <w:marRight w:val="0"/>
                      <w:marTop w:val="0"/>
                      <w:marBottom w:val="0"/>
                      <w:divBdr>
                        <w:top w:val="none" w:sz="0" w:space="0" w:color="auto"/>
                        <w:left w:val="none" w:sz="0" w:space="0" w:color="auto"/>
                        <w:bottom w:val="none" w:sz="0" w:space="0" w:color="auto"/>
                        <w:right w:val="none" w:sz="0" w:space="0" w:color="auto"/>
                      </w:divBdr>
                    </w:div>
                    <w:div w:id="866139472">
                      <w:marLeft w:val="0"/>
                      <w:marRight w:val="0"/>
                      <w:marTop w:val="0"/>
                      <w:marBottom w:val="0"/>
                      <w:divBdr>
                        <w:top w:val="none" w:sz="0" w:space="0" w:color="auto"/>
                        <w:left w:val="none" w:sz="0" w:space="0" w:color="auto"/>
                        <w:bottom w:val="none" w:sz="0" w:space="0" w:color="auto"/>
                        <w:right w:val="none" w:sz="0" w:space="0" w:color="auto"/>
                      </w:divBdr>
                    </w:div>
                    <w:div w:id="969677243">
                      <w:marLeft w:val="0"/>
                      <w:marRight w:val="0"/>
                      <w:marTop w:val="0"/>
                      <w:marBottom w:val="0"/>
                      <w:divBdr>
                        <w:top w:val="none" w:sz="0" w:space="0" w:color="auto"/>
                        <w:left w:val="none" w:sz="0" w:space="0" w:color="auto"/>
                        <w:bottom w:val="none" w:sz="0" w:space="0" w:color="auto"/>
                        <w:right w:val="none" w:sz="0" w:space="0" w:color="auto"/>
                      </w:divBdr>
                    </w:div>
                    <w:div w:id="1003437545">
                      <w:marLeft w:val="0"/>
                      <w:marRight w:val="0"/>
                      <w:marTop w:val="0"/>
                      <w:marBottom w:val="0"/>
                      <w:divBdr>
                        <w:top w:val="none" w:sz="0" w:space="0" w:color="auto"/>
                        <w:left w:val="none" w:sz="0" w:space="0" w:color="auto"/>
                        <w:bottom w:val="none" w:sz="0" w:space="0" w:color="auto"/>
                        <w:right w:val="none" w:sz="0" w:space="0" w:color="auto"/>
                      </w:divBdr>
                    </w:div>
                    <w:div w:id="818500968">
                      <w:marLeft w:val="0"/>
                      <w:marRight w:val="0"/>
                      <w:marTop w:val="0"/>
                      <w:marBottom w:val="0"/>
                      <w:divBdr>
                        <w:top w:val="none" w:sz="0" w:space="0" w:color="auto"/>
                        <w:left w:val="none" w:sz="0" w:space="0" w:color="auto"/>
                        <w:bottom w:val="none" w:sz="0" w:space="0" w:color="auto"/>
                        <w:right w:val="none" w:sz="0" w:space="0" w:color="auto"/>
                      </w:divBdr>
                    </w:div>
                    <w:div w:id="302780305">
                      <w:marLeft w:val="0"/>
                      <w:marRight w:val="0"/>
                      <w:marTop w:val="0"/>
                      <w:marBottom w:val="0"/>
                      <w:divBdr>
                        <w:top w:val="none" w:sz="0" w:space="0" w:color="auto"/>
                        <w:left w:val="none" w:sz="0" w:space="0" w:color="auto"/>
                        <w:bottom w:val="none" w:sz="0" w:space="0" w:color="auto"/>
                        <w:right w:val="none" w:sz="0" w:space="0" w:color="auto"/>
                      </w:divBdr>
                    </w:div>
                    <w:div w:id="1108356811">
                      <w:marLeft w:val="0"/>
                      <w:marRight w:val="0"/>
                      <w:marTop w:val="0"/>
                      <w:marBottom w:val="0"/>
                      <w:divBdr>
                        <w:top w:val="none" w:sz="0" w:space="0" w:color="auto"/>
                        <w:left w:val="none" w:sz="0" w:space="0" w:color="auto"/>
                        <w:bottom w:val="none" w:sz="0" w:space="0" w:color="auto"/>
                        <w:right w:val="none" w:sz="0" w:space="0" w:color="auto"/>
                      </w:divBdr>
                    </w:div>
                    <w:div w:id="1067919928">
                      <w:marLeft w:val="0"/>
                      <w:marRight w:val="0"/>
                      <w:marTop w:val="0"/>
                      <w:marBottom w:val="0"/>
                      <w:divBdr>
                        <w:top w:val="none" w:sz="0" w:space="0" w:color="auto"/>
                        <w:left w:val="none" w:sz="0" w:space="0" w:color="auto"/>
                        <w:bottom w:val="none" w:sz="0" w:space="0" w:color="auto"/>
                        <w:right w:val="none" w:sz="0" w:space="0" w:color="auto"/>
                      </w:divBdr>
                    </w:div>
                    <w:div w:id="1240677405">
                      <w:marLeft w:val="0"/>
                      <w:marRight w:val="0"/>
                      <w:marTop w:val="0"/>
                      <w:marBottom w:val="0"/>
                      <w:divBdr>
                        <w:top w:val="none" w:sz="0" w:space="0" w:color="auto"/>
                        <w:left w:val="none" w:sz="0" w:space="0" w:color="auto"/>
                        <w:bottom w:val="none" w:sz="0" w:space="0" w:color="auto"/>
                        <w:right w:val="none" w:sz="0" w:space="0" w:color="auto"/>
                      </w:divBdr>
                    </w:div>
                    <w:div w:id="1191141393">
                      <w:marLeft w:val="0"/>
                      <w:marRight w:val="0"/>
                      <w:marTop w:val="0"/>
                      <w:marBottom w:val="0"/>
                      <w:divBdr>
                        <w:top w:val="none" w:sz="0" w:space="0" w:color="auto"/>
                        <w:left w:val="none" w:sz="0" w:space="0" w:color="auto"/>
                        <w:bottom w:val="none" w:sz="0" w:space="0" w:color="auto"/>
                        <w:right w:val="none" w:sz="0" w:space="0" w:color="auto"/>
                      </w:divBdr>
                    </w:div>
                    <w:div w:id="406339327">
                      <w:marLeft w:val="0"/>
                      <w:marRight w:val="0"/>
                      <w:marTop w:val="0"/>
                      <w:marBottom w:val="0"/>
                      <w:divBdr>
                        <w:top w:val="none" w:sz="0" w:space="0" w:color="auto"/>
                        <w:left w:val="none" w:sz="0" w:space="0" w:color="auto"/>
                        <w:bottom w:val="none" w:sz="0" w:space="0" w:color="auto"/>
                        <w:right w:val="none" w:sz="0" w:space="0" w:color="auto"/>
                      </w:divBdr>
                    </w:div>
                    <w:div w:id="1397125415">
                      <w:marLeft w:val="0"/>
                      <w:marRight w:val="0"/>
                      <w:marTop w:val="0"/>
                      <w:marBottom w:val="0"/>
                      <w:divBdr>
                        <w:top w:val="none" w:sz="0" w:space="0" w:color="auto"/>
                        <w:left w:val="none" w:sz="0" w:space="0" w:color="auto"/>
                        <w:bottom w:val="none" w:sz="0" w:space="0" w:color="auto"/>
                        <w:right w:val="none" w:sz="0" w:space="0" w:color="auto"/>
                      </w:divBdr>
                      <w:divsChild>
                        <w:div w:id="1755080644">
                          <w:marLeft w:val="0"/>
                          <w:marRight w:val="0"/>
                          <w:marTop w:val="0"/>
                          <w:marBottom w:val="0"/>
                          <w:divBdr>
                            <w:top w:val="none" w:sz="0" w:space="0" w:color="auto"/>
                            <w:left w:val="none" w:sz="0" w:space="0" w:color="auto"/>
                            <w:bottom w:val="none" w:sz="0" w:space="0" w:color="auto"/>
                            <w:right w:val="none" w:sz="0" w:space="0" w:color="auto"/>
                          </w:divBdr>
                        </w:div>
                        <w:div w:id="1685552736">
                          <w:marLeft w:val="0"/>
                          <w:marRight w:val="0"/>
                          <w:marTop w:val="0"/>
                          <w:marBottom w:val="0"/>
                          <w:divBdr>
                            <w:top w:val="none" w:sz="0" w:space="0" w:color="auto"/>
                            <w:left w:val="none" w:sz="0" w:space="0" w:color="auto"/>
                            <w:bottom w:val="none" w:sz="0" w:space="0" w:color="auto"/>
                            <w:right w:val="none" w:sz="0" w:space="0" w:color="auto"/>
                          </w:divBdr>
                        </w:div>
                      </w:divsChild>
                    </w:div>
                    <w:div w:id="28856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10610">
          <w:marLeft w:val="0"/>
          <w:marRight w:val="0"/>
          <w:marTop w:val="0"/>
          <w:marBottom w:val="0"/>
          <w:divBdr>
            <w:top w:val="none" w:sz="0" w:space="0" w:color="auto"/>
            <w:left w:val="none" w:sz="0" w:space="0" w:color="auto"/>
            <w:bottom w:val="none" w:sz="0" w:space="0" w:color="auto"/>
            <w:right w:val="none" w:sz="0" w:space="0" w:color="auto"/>
          </w:divBdr>
          <w:divsChild>
            <w:div w:id="1098328764">
              <w:marLeft w:val="0"/>
              <w:marRight w:val="0"/>
              <w:marTop w:val="0"/>
              <w:marBottom w:val="0"/>
              <w:divBdr>
                <w:top w:val="none" w:sz="0" w:space="0" w:color="auto"/>
                <w:left w:val="none" w:sz="0" w:space="0" w:color="auto"/>
                <w:bottom w:val="none" w:sz="0" w:space="0" w:color="auto"/>
                <w:right w:val="none" w:sz="0" w:space="0" w:color="auto"/>
              </w:divBdr>
              <w:divsChild>
                <w:div w:id="1602449154">
                  <w:marLeft w:val="0"/>
                  <w:marRight w:val="0"/>
                  <w:marTop w:val="0"/>
                  <w:marBottom w:val="0"/>
                  <w:divBdr>
                    <w:top w:val="none" w:sz="0" w:space="0" w:color="auto"/>
                    <w:left w:val="none" w:sz="0" w:space="0" w:color="auto"/>
                    <w:bottom w:val="none" w:sz="0" w:space="0" w:color="auto"/>
                    <w:right w:val="none" w:sz="0" w:space="0" w:color="auto"/>
                  </w:divBdr>
                  <w:divsChild>
                    <w:div w:id="2087726643">
                      <w:marLeft w:val="0"/>
                      <w:marRight w:val="0"/>
                      <w:marTop w:val="0"/>
                      <w:marBottom w:val="0"/>
                      <w:divBdr>
                        <w:top w:val="none" w:sz="0" w:space="0" w:color="auto"/>
                        <w:left w:val="none" w:sz="0" w:space="0" w:color="auto"/>
                        <w:bottom w:val="none" w:sz="0" w:space="0" w:color="auto"/>
                        <w:right w:val="none" w:sz="0" w:space="0" w:color="auto"/>
                      </w:divBdr>
                    </w:div>
                    <w:div w:id="44449372">
                      <w:marLeft w:val="0"/>
                      <w:marRight w:val="0"/>
                      <w:marTop w:val="0"/>
                      <w:marBottom w:val="0"/>
                      <w:divBdr>
                        <w:top w:val="none" w:sz="0" w:space="0" w:color="auto"/>
                        <w:left w:val="none" w:sz="0" w:space="0" w:color="auto"/>
                        <w:bottom w:val="none" w:sz="0" w:space="0" w:color="auto"/>
                        <w:right w:val="none" w:sz="0" w:space="0" w:color="auto"/>
                      </w:divBdr>
                    </w:div>
                    <w:div w:id="1803889746">
                      <w:marLeft w:val="0"/>
                      <w:marRight w:val="0"/>
                      <w:marTop w:val="0"/>
                      <w:marBottom w:val="0"/>
                      <w:divBdr>
                        <w:top w:val="none" w:sz="0" w:space="0" w:color="auto"/>
                        <w:left w:val="none" w:sz="0" w:space="0" w:color="auto"/>
                        <w:bottom w:val="none" w:sz="0" w:space="0" w:color="auto"/>
                        <w:right w:val="none" w:sz="0" w:space="0" w:color="auto"/>
                      </w:divBdr>
                    </w:div>
                    <w:div w:id="1514419987">
                      <w:marLeft w:val="0"/>
                      <w:marRight w:val="0"/>
                      <w:marTop w:val="0"/>
                      <w:marBottom w:val="0"/>
                      <w:divBdr>
                        <w:top w:val="none" w:sz="0" w:space="0" w:color="auto"/>
                        <w:left w:val="none" w:sz="0" w:space="0" w:color="auto"/>
                        <w:bottom w:val="none" w:sz="0" w:space="0" w:color="auto"/>
                        <w:right w:val="none" w:sz="0" w:space="0" w:color="auto"/>
                      </w:divBdr>
                    </w:div>
                    <w:div w:id="2108579090">
                      <w:marLeft w:val="0"/>
                      <w:marRight w:val="0"/>
                      <w:marTop w:val="0"/>
                      <w:marBottom w:val="0"/>
                      <w:divBdr>
                        <w:top w:val="none" w:sz="0" w:space="0" w:color="auto"/>
                        <w:left w:val="none" w:sz="0" w:space="0" w:color="auto"/>
                        <w:bottom w:val="none" w:sz="0" w:space="0" w:color="auto"/>
                        <w:right w:val="none" w:sz="0" w:space="0" w:color="auto"/>
                      </w:divBdr>
                    </w:div>
                    <w:div w:id="842164465">
                      <w:marLeft w:val="0"/>
                      <w:marRight w:val="0"/>
                      <w:marTop w:val="0"/>
                      <w:marBottom w:val="0"/>
                      <w:divBdr>
                        <w:top w:val="none" w:sz="0" w:space="0" w:color="auto"/>
                        <w:left w:val="none" w:sz="0" w:space="0" w:color="auto"/>
                        <w:bottom w:val="none" w:sz="0" w:space="0" w:color="auto"/>
                        <w:right w:val="none" w:sz="0" w:space="0" w:color="auto"/>
                      </w:divBdr>
                    </w:div>
                    <w:div w:id="207382681">
                      <w:marLeft w:val="0"/>
                      <w:marRight w:val="0"/>
                      <w:marTop w:val="0"/>
                      <w:marBottom w:val="0"/>
                      <w:divBdr>
                        <w:top w:val="none" w:sz="0" w:space="0" w:color="auto"/>
                        <w:left w:val="none" w:sz="0" w:space="0" w:color="auto"/>
                        <w:bottom w:val="none" w:sz="0" w:space="0" w:color="auto"/>
                        <w:right w:val="none" w:sz="0" w:space="0" w:color="auto"/>
                      </w:divBdr>
                    </w:div>
                    <w:div w:id="155334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eader" Target="header1.xml"/><Relationship Id="rId8" Type="http://schemas.openxmlformats.org/officeDocument/2006/relationships/hyperlink" Target="https://internet.garant.ru/"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3576</Words>
  <Characters>20384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Хайбулина Ирина Александровна</dc:creator>
  <cp:lastModifiedBy>Исакова Евгения Александровна</cp:lastModifiedBy>
  <cp:revision>9</cp:revision>
  <dcterms:created xsi:type="dcterms:W3CDTF">2025-10-25T07:41:00Z</dcterms:created>
  <dcterms:modified xsi:type="dcterms:W3CDTF">2025-10-29T06:48:00Z</dcterms:modified>
</cp:coreProperties>
</file>